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734" w:rsidRPr="008C7B2C" w:rsidRDefault="009B5734" w:rsidP="009B5734">
      <w:pPr>
        <w:jc w:val="right"/>
        <w:rPr>
          <w:lang w:val="nl-NL"/>
        </w:rPr>
      </w:pPr>
      <w:r w:rsidRPr="008C7B2C">
        <w:rPr>
          <w:noProof/>
          <w:lang w:eastAsia="fr-BE"/>
        </w:rPr>
        <w:drawing>
          <wp:inline distT="0" distB="0" distL="0" distR="0" wp14:anchorId="560F63DA" wp14:editId="27768A59">
            <wp:extent cx="1875919" cy="1627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7918" cy="1629645"/>
                    </a:xfrm>
                    <a:prstGeom prst="rect">
                      <a:avLst/>
                    </a:prstGeom>
                    <a:noFill/>
                  </pic:spPr>
                </pic:pic>
              </a:graphicData>
            </a:graphic>
          </wp:inline>
        </w:drawing>
      </w:r>
    </w:p>
    <w:p w:rsidR="009B5734" w:rsidRPr="008C7B2C" w:rsidRDefault="009B5734" w:rsidP="009B5734">
      <w:pPr>
        <w:jc w:val="right"/>
        <w:rPr>
          <w:lang w:val="nl-NL"/>
        </w:rPr>
      </w:pPr>
      <w:r w:rsidRPr="008C7B2C">
        <w:rPr>
          <w:lang w:val="nl-NL"/>
        </w:rPr>
        <w:t xml:space="preserve">Persbericht, </w:t>
      </w:r>
      <w:r w:rsidR="00743852">
        <w:rPr>
          <w:lang w:val="nl-NL"/>
        </w:rPr>
        <w:t>20</w:t>
      </w:r>
      <w:r w:rsidRPr="008C7B2C">
        <w:rPr>
          <w:lang w:val="nl-NL"/>
        </w:rPr>
        <w:t xml:space="preserve"> </w:t>
      </w:r>
      <w:r w:rsidR="00035417" w:rsidRPr="008C7B2C">
        <w:rPr>
          <w:lang w:val="nl-NL"/>
        </w:rPr>
        <w:t>april</w:t>
      </w:r>
      <w:r w:rsidRPr="008C7B2C">
        <w:rPr>
          <w:lang w:val="nl-NL"/>
        </w:rPr>
        <w:t xml:space="preserve"> 2020</w:t>
      </w:r>
      <w:r w:rsidR="00743852">
        <w:rPr>
          <w:lang w:val="nl-NL"/>
        </w:rPr>
        <w:t>, embargo 9u.</w:t>
      </w:r>
    </w:p>
    <w:p w:rsidR="009B5734" w:rsidRPr="008C7B2C" w:rsidRDefault="009B5734">
      <w:pPr>
        <w:rPr>
          <w:lang w:val="nl-NL"/>
        </w:rPr>
      </w:pPr>
    </w:p>
    <w:p w:rsidR="00035417" w:rsidRPr="008C7B2C" w:rsidRDefault="009B5734">
      <w:pPr>
        <w:rPr>
          <w:b/>
          <w:sz w:val="40"/>
          <w:szCs w:val="40"/>
          <w:lang w:val="nl-NL"/>
        </w:rPr>
      </w:pPr>
      <w:r w:rsidRPr="008C7B2C">
        <w:rPr>
          <w:b/>
          <w:sz w:val="40"/>
          <w:szCs w:val="40"/>
          <w:lang w:val="nl-NL"/>
        </w:rPr>
        <w:t>30 dagen zonder klagen</w:t>
      </w:r>
      <w:r w:rsidR="00510209" w:rsidRPr="008C7B2C">
        <w:rPr>
          <w:b/>
          <w:sz w:val="40"/>
          <w:szCs w:val="40"/>
          <w:lang w:val="nl-NL"/>
        </w:rPr>
        <w:t xml:space="preserve"> leert </w:t>
      </w:r>
      <w:r w:rsidR="00035417" w:rsidRPr="008C7B2C">
        <w:rPr>
          <w:b/>
          <w:sz w:val="40"/>
          <w:szCs w:val="40"/>
          <w:lang w:val="nl-NL"/>
        </w:rPr>
        <w:t>Vlaanderen “nee” zeggen</w:t>
      </w:r>
      <w:r w:rsidR="00510209" w:rsidRPr="008C7B2C">
        <w:rPr>
          <w:b/>
          <w:sz w:val="40"/>
          <w:szCs w:val="40"/>
          <w:lang w:val="nl-NL"/>
        </w:rPr>
        <w:t xml:space="preserve">, in samenwerking met </w:t>
      </w:r>
      <w:r w:rsidR="00391CC9">
        <w:rPr>
          <w:b/>
          <w:sz w:val="40"/>
          <w:szCs w:val="40"/>
          <w:lang w:val="nl-NL"/>
        </w:rPr>
        <w:t xml:space="preserve">Prof. </w:t>
      </w:r>
      <w:r w:rsidR="00510209" w:rsidRPr="008C7B2C">
        <w:rPr>
          <w:b/>
          <w:sz w:val="40"/>
          <w:szCs w:val="40"/>
          <w:lang w:val="nl-NL"/>
        </w:rPr>
        <w:t>Steven Laureys</w:t>
      </w:r>
      <w:r w:rsidR="00035417" w:rsidRPr="008C7B2C">
        <w:rPr>
          <w:b/>
          <w:sz w:val="40"/>
          <w:szCs w:val="40"/>
          <w:lang w:val="nl-NL"/>
        </w:rPr>
        <w:t xml:space="preserve">. </w:t>
      </w:r>
    </w:p>
    <w:p w:rsidR="00C67DE9" w:rsidRDefault="009B5734" w:rsidP="00744E56">
      <w:pPr>
        <w:rPr>
          <w:b/>
          <w:lang w:val="nl-NL"/>
        </w:rPr>
      </w:pPr>
      <w:r w:rsidRPr="008C7B2C">
        <w:rPr>
          <w:b/>
          <w:lang w:val="nl-NL"/>
        </w:rPr>
        <w:t xml:space="preserve">30 dagen zonder klagen </w:t>
      </w:r>
      <w:r w:rsidR="0080754E" w:rsidRPr="008C7B2C">
        <w:rPr>
          <w:b/>
          <w:lang w:val="nl-NL"/>
        </w:rPr>
        <w:t xml:space="preserve">wil </w:t>
      </w:r>
      <w:r w:rsidR="00510209" w:rsidRPr="008C7B2C">
        <w:rPr>
          <w:b/>
          <w:lang w:val="nl-NL"/>
        </w:rPr>
        <w:t xml:space="preserve">graag een oproep doen om </w:t>
      </w:r>
      <w:r w:rsidR="00510209" w:rsidRPr="00743852">
        <w:rPr>
          <w:b/>
          <w:u w:val="single"/>
          <w:lang w:val="nl-NL"/>
        </w:rPr>
        <w:t>nu</w:t>
      </w:r>
      <w:r w:rsidR="00510209" w:rsidRPr="008C7B2C">
        <w:rPr>
          <w:b/>
          <w:lang w:val="nl-NL"/>
        </w:rPr>
        <w:t xml:space="preserve"> stil te staan bij de keuzes die je </w:t>
      </w:r>
      <w:r w:rsidR="00510209" w:rsidRPr="00743852">
        <w:rPr>
          <w:b/>
          <w:u w:val="single"/>
          <w:lang w:val="nl-NL"/>
        </w:rPr>
        <w:t>na</w:t>
      </w:r>
      <w:r w:rsidR="00510209" w:rsidRPr="008C7B2C">
        <w:rPr>
          <w:b/>
          <w:lang w:val="nl-NL"/>
        </w:rPr>
        <w:t xml:space="preserve"> Corona zal maken. De lockdown is immers een once-in-a-lifetime kans om je leven een nieuwe wending te geven... en daar hoort “nee” zeggen tegen de rat race misschien ook bij.</w:t>
      </w:r>
      <w:r w:rsidR="00811AE9">
        <w:rPr>
          <w:b/>
          <w:lang w:val="nl-NL"/>
        </w:rPr>
        <w:t xml:space="preserve"> </w:t>
      </w:r>
    </w:p>
    <w:p w:rsidR="00897E7B" w:rsidRDefault="00897E7B" w:rsidP="00744E56">
      <w:pPr>
        <w:rPr>
          <w:b/>
          <w:lang w:val="nl-NL"/>
        </w:rPr>
      </w:pPr>
    </w:p>
    <w:p w:rsidR="00744E56" w:rsidRDefault="00744E56" w:rsidP="00744E56">
      <w:pPr>
        <w:rPr>
          <w:b/>
          <w:lang w:val="nl-NL"/>
        </w:rPr>
      </w:pPr>
      <w:r>
        <w:rPr>
          <w:b/>
          <w:lang w:val="nl-NL"/>
        </w:rPr>
        <w:t xml:space="preserve">Waarom </w:t>
      </w:r>
      <w:r w:rsidR="004C1AA1">
        <w:rPr>
          <w:b/>
          <w:lang w:val="nl-NL"/>
        </w:rPr>
        <w:t xml:space="preserve">selectief </w:t>
      </w:r>
      <w:r>
        <w:rPr>
          <w:b/>
          <w:lang w:val="nl-NL"/>
        </w:rPr>
        <w:t>“nee zeggen”?</w:t>
      </w:r>
    </w:p>
    <w:p w:rsidR="00957706" w:rsidRPr="008C7B2C" w:rsidRDefault="0080754E" w:rsidP="009B5734">
      <w:pPr>
        <w:rPr>
          <w:lang w:val="nl-NL"/>
        </w:rPr>
      </w:pPr>
      <w:r w:rsidRPr="008C7B2C">
        <w:rPr>
          <w:lang w:val="nl-NL"/>
        </w:rPr>
        <w:t>Ons leven ziet er totaal anders uit</w:t>
      </w:r>
      <w:r w:rsidR="00347E59" w:rsidRPr="008C7B2C">
        <w:rPr>
          <w:lang w:val="nl-NL"/>
        </w:rPr>
        <w:t xml:space="preserve"> sinds</w:t>
      </w:r>
      <w:r w:rsidR="00525315" w:rsidRPr="008C7B2C">
        <w:rPr>
          <w:lang w:val="nl-NL"/>
        </w:rPr>
        <w:t xml:space="preserve"> de</w:t>
      </w:r>
      <w:r w:rsidRPr="008C7B2C">
        <w:rPr>
          <w:lang w:val="nl-NL"/>
        </w:rPr>
        <w:t xml:space="preserve"> lockdown. </w:t>
      </w:r>
    </w:p>
    <w:p w:rsidR="008E4FE5" w:rsidRPr="008C7B2C" w:rsidRDefault="00957706" w:rsidP="009B5734">
      <w:pPr>
        <w:rPr>
          <w:lang w:val="nl-NL"/>
        </w:rPr>
      </w:pPr>
      <w:r w:rsidRPr="008C7B2C">
        <w:rPr>
          <w:lang w:val="nl-NL"/>
        </w:rPr>
        <w:t>Vroeger holden we met z’n allen tussen werk, school, sport, sociale activiteiten en hobby’s,</w:t>
      </w:r>
      <w:r w:rsidR="008C7B2C">
        <w:rPr>
          <w:lang w:val="nl-NL"/>
        </w:rPr>
        <w:t xml:space="preserve">… </w:t>
      </w:r>
      <w:r w:rsidRPr="008C7B2C">
        <w:rPr>
          <w:lang w:val="nl-NL"/>
        </w:rPr>
        <w:t xml:space="preserve">We hadden we </w:t>
      </w:r>
      <w:r w:rsidR="008C7B2C">
        <w:rPr>
          <w:lang w:val="nl-NL"/>
        </w:rPr>
        <w:t>'</w:t>
      </w:r>
      <w:r w:rsidRPr="008C7B2C">
        <w:rPr>
          <w:lang w:val="nl-NL"/>
        </w:rPr>
        <w:t xml:space="preserve">t allemaal ‘druk druk druk’... De maatschappij kreunde onder het aantal burnouts ; het milieu onderging </w:t>
      </w:r>
      <w:r w:rsidR="008C2AC9" w:rsidRPr="008C7B2C">
        <w:rPr>
          <w:lang w:val="nl-NL"/>
        </w:rPr>
        <w:t>een</w:t>
      </w:r>
      <w:r w:rsidRPr="008C7B2C">
        <w:rPr>
          <w:lang w:val="nl-NL"/>
        </w:rPr>
        <w:t xml:space="preserve"> manier van samenleven die toch vooral op succes en prestaties gericht was... </w:t>
      </w:r>
    </w:p>
    <w:p w:rsidR="008E4FE5" w:rsidRPr="008C7B2C" w:rsidRDefault="008E4FE5" w:rsidP="009B5734">
      <w:pPr>
        <w:rPr>
          <w:lang w:val="nl-NL"/>
        </w:rPr>
      </w:pPr>
      <w:r w:rsidRPr="008C7B2C">
        <w:rPr>
          <w:lang w:val="nl-NL"/>
        </w:rPr>
        <w:t xml:space="preserve">Eigenlijk wisten we het al: dit moet en kan anders. De jongeren liepen hierbij voorop: door een betere privé-werk balans na te streven bijvoorbeeld; of door massaal te spijbelen voor een beter milieu met Greta Thunberg als boegbeeld. </w:t>
      </w:r>
    </w:p>
    <w:p w:rsidR="00957706" w:rsidRPr="008C7B2C" w:rsidRDefault="008E4FE5" w:rsidP="009B5734">
      <w:pPr>
        <w:rPr>
          <w:lang w:val="nl-NL"/>
        </w:rPr>
      </w:pPr>
      <w:r w:rsidRPr="008C7B2C">
        <w:rPr>
          <w:lang w:val="nl-NL"/>
        </w:rPr>
        <w:t xml:space="preserve">Wie had gedacht dat het een virus zou zijn dat ons écht collectief </w:t>
      </w:r>
      <w:r w:rsidR="008C7B2C">
        <w:rPr>
          <w:lang w:val="nl-NL"/>
        </w:rPr>
        <w:t xml:space="preserve">zou </w:t>
      </w:r>
      <w:r w:rsidRPr="008C7B2C">
        <w:rPr>
          <w:lang w:val="nl-NL"/>
        </w:rPr>
        <w:t>doe</w:t>
      </w:r>
      <w:r w:rsidR="008C7B2C">
        <w:rPr>
          <w:lang w:val="nl-NL"/>
        </w:rPr>
        <w:t>n</w:t>
      </w:r>
      <w:r w:rsidRPr="008C7B2C">
        <w:rPr>
          <w:lang w:val="nl-NL"/>
        </w:rPr>
        <w:t xml:space="preserve"> vertragen?</w:t>
      </w:r>
    </w:p>
    <w:p w:rsidR="008E4FE5" w:rsidRPr="008C7B2C" w:rsidRDefault="008E4FE5" w:rsidP="009B5734">
      <w:pPr>
        <w:rPr>
          <w:lang w:val="nl-NL"/>
        </w:rPr>
      </w:pPr>
      <w:r w:rsidRPr="008C7B2C">
        <w:rPr>
          <w:lang w:val="nl-NL"/>
        </w:rPr>
        <w:t xml:space="preserve">Ineens is er </w:t>
      </w:r>
      <w:r w:rsidR="008C7B2C">
        <w:rPr>
          <w:lang w:val="nl-NL"/>
        </w:rPr>
        <w:t xml:space="preserve">een andere realiteit. Met andere prioriteiten. Met </w:t>
      </w:r>
      <w:r w:rsidRPr="008C7B2C">
        <w:rPr>
          <w:lang w:val="nl-NL"/>
        </w:rPr>
        <w:t xml:space="preserve">tijd,... jawel, </w:t>
      </w:r>
      <w:r w:rsidR="00525315" w:rsidRPr="008C7B2C">
        <w:rPr>
          <w:lang w:val="nl-NL"/>
        </w:rPr>
        <w:t>t</w:t>
      </w:r>
      <w:r w:rsidRPr="008C7B2C">
        <w:rPr>
          <w:lang w:val="nl-NL"/>
        </w:rPr>
        <w:t>ijd om te gaan wandelen, om gezelschapspellet</w:t>
      </w:r>
      <w:r w:rsidR="008C7B2C">
        <w:rPr>
          <w:lang w:val="nl-NL"/>
        </w:rPr>
        <w:t>j</w:t>
      </w:r>
      <w:r w:rsidRPr="008C7B2C">
        <w:rPr>
          <w:lang w:val="nl-NL"/>
        </w:rPr>
        <w:t xml:space="preserve">es te spelen, of eindelijk eens die kamer te schilderen of op te ruimen.  Tijd om </w:t>
      </w:r>
      <w:r w:rsidR="00525315" w:rsidRPr="008C7B2C">
        <w:rPr>
          <w:lang w:val="nl-NL"/>
        </w:rPr>
        <w:t xml:space="preserve">onze </w:t>
      </w:r>
      <w:r w:rsidRPr="008C7B2C">
        <w:rPr>
          <w:lang w:val="nl-NL"/>
        </w:rPr>
        <w:t>huisgenoten te herontdekken. Tijd voor reflectie.</w:t>
      </w:r>
    </w:p>
    <w:p w:rsidR="008C2AC9" w:rsidRPr="008C7B2C" w:rsidRDefault="00525315" w:rsidP="00525315">
      <w:pPr>
        <w:rPr>
          <w:lang w:val="nl-NL"/>
        </w:rPr>
      </w:pPr>
      <w:r w:rsidRPr="008C7B2C">
        <w:rPr>
          <w:lang w:val="nl-NL"/>
        </w:rPr>
        <w:t>Uiteraard zijn er verschillende zaken die we missen, denk maar aan die oprechte knuffel van een goede vriend. Daartegenover staat de once-in-a-lifetime kans om je leven een nieuwe wending te geven</w:t>
      </w:r>
      <w:r w:rsidR="00510209" w:rsidRPr="008C7B2C">
        <w:rPr>
          <w:lang w:val="nl-NL"/>
        </w:rPr>
        <w:t xml:space="preserve">. Ben je je ervan bewust </w:t>
      </w:r>
      <w:r w:rsidRPr="008C7B2C">
        <w:rPr>
          <w:lang w:val="nl-NL"/>
        </w:rPr>
        <w:t>wat je nu zoveel deugd doet</w:t>
      </w:r>
      <w:r w:rsidR="00510209" w:rsidRPr="008C7B2C">
        <w:rPr>
          <w:lang w:val="nl-NL"/>
        </w:rPr>
        <w:t>?</w:t>
      </w:r>
      <w:r w:rsidR="008C2AC9" w:rsidRPr="008C7B2C">
        <w:rPr>
          <w:lang w:val="nl-NL"/>
        </w:rPr>
        <w:t xml:space="preserve">... Durf </w:t>
      </w:r>
      <w:r w:rsidRPr="008C7B2C">
        <w:rPr>
          <w:lang w:val="nl-NL"/>
        </w:rPr>
        <w:t xml:space="preserve">je leven </w:t>
      </w:r>
      <w:r w:rsidR="008C7B2C">
        <w:rPr>
          <w:lang w:val="nl-NL"/>
        </w:rPr>
        <w:t xml:space="preserve">nu </w:t>
      </w:r>
      <w:r w:rsidRPr="008C7B2C">
        <w:rPr>
          <w:lang w:val="nl-NL"/>
        </w:rPr>
        <w:t>onder de loep te nemen</w:t>
      </w:r>
      <w:r w:rsidR="008C2AC9" w:rsidRPr="008C7B2C">
        <w:rPr>
          <w:lang w:val="nl-NL"/>
        </w:rPr>
        <w:t xml:space="preserve"> en voor jezelf scherp te stellen wat je wil behouden en wat je wil schrappen. Je hebt ondervonden wat je wel of niet mist, wat aanvoelt als een verplichting, waar je energie van krijgt. Koester dit. </w:t>
      </w:r>
    </w:p>
    <w:p w:rsidR="008C2AC9" w:rsidRPr="008C7B2C" w:rsidRDefault="008C2AC9" w:rsidP="00525315">
      <w:pPr>
        <w:rPr>
          <w:lang w:val="nl-NL"/>
        </w:rPr>
      </w:pPr>
      <w:r w:rsidRPr="008C7B2C">
        <w:rPr>
          <w:lang w:val="nl-NL"/>
        </w:rPr>
        <w:lastRenderedPageBreak/>
        <w:t>Als straks</w:t>
      </w:r>
      <w:r w:rsidR="008C7B2C">
        <w:rPr>
          <w:lang w:val="nl-NL"/>
        </w:rPr>
        <w:t>, niemand weet precies wanneer,</w:t>
      </w:r>
      <w:r w:rsidRPr="008C7B2C">
        <w:rPr>
          <w:lang w:val="nl-NL"/>
        </w:rPr>
        <w:t xml:space="preserve"> de mallemolen terug op gang getrokken wordt en we waarschijnlijk overspoeld worden door reclame om het oude leven </w:t>
      </w:r>
      <w:r w:rsidR="00E9103F" w:rsidRPr="008C7B2C">
        <w:rPr>
          <w:lang w:val="nl-NL"/>
        </w:rPr>
        <w:t xml:space="preserve">en consumptiepatroon </w:t>
      </w:r>
      <w:r w:rsidRPr="008C7B2C">
        <w:rPr>
          <w:lang w:val="nl-NL"/>
        </w:rPr>
        <w:t xml:space="preserve">terug op te nemen, durf dan </w:t>
      </w:r>
      <w:r w:rsidR="008C7B2C">
        <w:rPr>
          <w:lang w:val="nl-NL"/>
        </w:rPr>
        <w:t xml:space="preserve">misschien soms </w:t>
      </w:r>
      <w:r w:rsidRPr="008C7B2C">
        <w:rPr>
          <w:lang w:val="nl-NL"/>
        </w:rPr>
        <w:t xml:space="preserve">ook ‘nee’ zeggen. Je </w:t>
      </w:r>
      <w:r w:rsidR="008C7B2C">
        <w:rPr>
          <w:lang w:val="nl-NL"/>
        </w:rPr>
        <w:t xml:space="preserve">kan je dan </w:t>
      </w:r>
      <w:r w:rsidRPr="008C7B2C">
        <w:rPr>
          <w:lang w:val="nl-NL"/>
        </w:rPr>
        <w:t>baser</w:t>
      </w:r>
      <w:r w:rsidR="008C7B2C">
        <w:rPr>
          <w:lang w:val="nl-NL"/>
        </w:rPr>
        <w:t>en</w:t>
      </w:r>
      <w:r w:rsidRPr="008C7B2C">
        <w:rPr>
          <w:lang w:val="nl-NL"/>
        </w:rPr>
        <w:t xml:space="preserve"> op je </w:t>
      </w:r>
      <w:r w:rsidR="00E9103F" w:rsidRPr="008C7B2C">
        <w:rPr>
          <w:lang w:val="nl-NL"/>
        </w:rPr>
        <w:t>bewustwording</w:t>
      </w:r>
      <w:r w:rsidRPr="008C7B2C">
        <w:rPr>
          <w:lang w:val="nl-NL"/>
        </w:rPr>
        <w:t xml:space="preserve"> en ervaring</w:t>
      </w:r>
      <w:r w:rsidR="00510209" w:rsidRPr="008C7B2C">
        <w:rPr>
          <w:lang w:val="nl-NL"/>
        </w:rPr>
        <w:t xml:space="preserve"> van </w:t>
      </w:r>
      <w:r w:rsidR="008C7B2C">
        <w:rPr>
          <w:lang w:val="nl-NL"/>
        </w:rPr>
        <w:t xml:space="preserve">nu, </w:t>
      </w:r>
      <w:r w:rsidR="00510209" w:rsidRPr="008C7B2C">
        <w:rPr>
          <w:lang w:val="nl-NL"/>
        </w:rPr>
        <w:t>tijdens de lockdown</w:t>
      </w:r>
      <w:r w:rsidRPr="008C7B2C">
        <w:rPr>
          <w:lang w:val="nl-NL"/>
        </w:rPr>
        <w:t xml:space="preserve">. </w:t>
      </w:r>
      <w:r w:rsidR="00510209" w:rsidRPr="008C7B2C">
        <w:rPr>
          <w:lang w:val="nl-NL"/>
        </w:rPr>
        <w:t xml:space="preserve">Dit besef is veel meer dan wat </w:t>
      </w:r>
      <w:r w:rsidRPr="008C7B2C">
        <w:rPr>
          <w:lang w:val="nl-NL"/>
        </w:rPr>
        <w:t>losse voornemens</w:t>
      </w:r>
      <w:r w:rsidR="00510209" w:rsidRPr="008C7B2C">
        <w:rPr>
          <w:lang w:val="nl-NL"/>
        </w:rPr>
        <w:t xml:space="preserve"> bij nieuwjaar</w:t>
      </w:r>
      <w:r w:rsidRPr="008C7B2C">
        <w:rPr>
          <w:lang w:val="nl-NL"/>
        </w:rPr>
        <w:t>.</w:t>
      </w:r>
    </w:p>
    <w:p w:rsidR="008C2AC9" w:rsidRPr="008C7B2C" w:rsidRDefault="00525315" w:rsidP="00525315">
      <w:pPr>
        <w:rPr>
          <w:lang w:val="nl-NL"/>
        </w:rPr>
      </w:pPr>
      <w:r w:rsidRPr="008C7B2C">
        <w:rPr>
          <w:lang w:val="nl-NL"/>
        </w:rPr>
        <w:t xml:space="preserve">Dit bericht is een oproep om </w:t>
      </w:r>
      <w:r w:rsidR="008C2AC9" w:rsidRPr="00743852">
        <w:rPr>
          <w:u w:val="single"/>
          <w:lang w:val="nl-NL"/>
        </w:rPr>
        <w:t>nu</w:t>
      </w:r>
      <w:r w:rsidR="008C2AC9" w:rsidRPr="008C7B2C">
        <w:rPr>
          <w:lang w:val="nl-NL"/>
        </w:rPr>
        <w:t xml:space="preserve"> stil te staan bij de keuzes die je </w:t>
      </w:r>
      <w:r w:rsidR="008C2AC9" w:rsidRPr="00743852">
        <w:rPr>
          <w:u w:val="single"/>
          <w:lang w:val="nl-NL"/>
        </w:rPr>
        <w:t>na</w:t>
      </w:r>
      <w:r w:rsidR="008C2AC9" w:rsidRPr="008C7B2C">
        <w:rPr>
          <w:lang w:val="nl-NL"/>
        </w:rPr>
        <w:t xml:space="preserve"> Corona zal maken.</w:t>
      </w:r>
      <w:r w:rsidR="00A814EC" w:rsidRPr="008C7B2C">
        <w:rPr>
          <w:lang w:val="nl-NL"/>
        </w:rPr>
        <w:t xml:space="preserve"> En </w:t>
      </w:r>
      <w:r w:rsidR="009C0B0E">
        <w:rPr>
          <w:lang w:val="nl-NL"/>
        </w:rPr>
        <w:t xml:space="preserve">we willen </w:t>
      </w:r>
      <w:r w:rsidR="00A814EC" w:rsidRPr="008C7B2C">
        <w:rPr>
          <w:lang w:val="nl-NL"/>
        </w:rPr>
        <w:t>je hierin te steunen door je te vertellen dat je ‘nee’ mág zeggen. Je mág positief kiezen!</w:t>
      </w:r>
    </w:p>
    <w:p w:rsidR="00A814EC" w:rsidRPr="008C7B2C" w:rsidRDefault="00A814EC" w:rsidP="00525315">
      <w:pPr>
        <w:rPr>
          <w:lang w:val="nl-NL"/>
        </w:rPr>
      </w:pPr>
      <w:r w:rsidRPr="008C7B2C">
        <w:rPr>
          <w:lang w:val="nl-NL"/>
        </w:rPr>
        <w:t xml:space="preserve">De heropbouw van België begint bij een nieuw sociaal-ecologisch pact, schrijft de VRT. Klopt, ook </w:t>
      </w:r>
      <w:r w:rsidR="00525315" w:rsidRPr="008C7B2C">
        <w:rPr>
          <w:lang w:val="nl-NL"/>
        </w:rPr>
        <w:t xml:space="preserve">maatschappelijk </w:t>
      </w:r>
      <w:r w:rsidR="00C265EB">
        <w:rPr>
          <w:lang w:val="nl-NL"/>
        </w:rPr>
        <w:t xml:space="preserve">en psychologisch </w:t>
      </w:r>
      <w:r w:rsidR="00525315" w:rsidRPr="008C7B2C">
        <w:rPr>
          <w:lang w:val="nl-NL"/>
        </w:rPr>
        <w:t xml:space="preserve">is de tijd rijp om </w:t>
      </w:r>
      <w:r w:rsidRPr="008C7B2C">
        <w:rPr>
          <w:lang w:val="nl-NL"/>
        </w:rPr>
        <w:t>opnieuw</w:t>
      </w:r>
      <w:r w:rsidR="00525315" w:rsidRPr="008C7B2C">
        <w:rPr>
          <w:lang w:val="nl-NL"/>
        </w:rPr>
        <w:t xml:space="preserve"> de balans op te maken: herwaardeer de mensen in de zorg, </w:t>
      </w:r>
      <w:r w:rsidR="00C265EB">
        <w:rPr>
          <w:lang w:val="nl-NL"/>
        </w:rPr>
        <w:t xml:space="preserve">de wetenschap, </w:t>
      </w:r>
      <w:r w:rsidR="00525315" w:rsidRPr="008C7B2C">
        <w:rPr>
          <w:lang w:val="nl-NL"/>
        </w:rPr>
        <w:t xml:space="preserve">het onderwijs, </w:t>
      </w:r>
      <w:r w:rsidR="00C265EB">
        <w:rPr>
          <w:lang w:val="nl-NL"/>
        </w:rPr>
        <w:t xml:space="preserve">de oppas, </w:t>
      </w:r>
      <w:r w:rsidR="00525315" w:rsidRPr="008C7B2C">
        <w:rPr>
          <w:lang w:val="nl-NL"/>
        </w:rPr>
        <w:t xml:space="preserve">de schoonmaak, de lokale voeding,... beroepen die cruciaal zijn voor een </w:t>
      </w:r>
      <w:r w:rsidRPr="008C7B2C">
        <w:rPr>
          <w:lang w:val="nl-NL"/>
        </w:rPr>
        <w:t>toekomstgerichte</w:t>
      </w:r>
      <w:r w:rsidR="00525315" w:rsidRPr="008C7B2C">
        <w:rPr>
          <w:lang w:val="nl-NL"/>
        </w:rPr>
        <w:t xml:space="preserve"> maatschappij. En </w:t>
      </w:r>
      <w:r w:rsidRPr="008C7B2C">
        <w:rPr>
          <w:lang w:val="nl-NL"/>
        </w:rPr>
        <w:t xml:space="preserve">schrap </w:t>
      </w:r>
      <w:r w:rsidR="00C265EB">
        <w:rPr>
          <w:lang w:val="nl-NL"/>
        </w:rPr>
        <w:t>een deel</w:t>
      </w:r>
      <w:r w:rsidRPr="008C7B2C">
        <w:rPr>
          <w:lang w:val="nl-NL"/>
        </w:rPr>
        <w:t xml:space="preserve"> van de politieke </w:t>
      </w:r>
      <w:r w:rsidR="009C0B0E">
        <w:rPr>
          <w:lang w:val="nl-NL"/>
        </w:rPr>
        <w:t xml:space="preserve">posten </w:t>
      </w:r>
      <w:r w:rsidR="00C265EB">
        <w:rPr>
          <w:lang w:val="nl-NL"/>
        </w:rPr>
        <w:t>en administratieve rompslomp</w:t>
      </w:r>
      <w:r w:rsidRPr="008C7B2C">
        <w:rPr>
          <w:lang w:val="nl-NL"/>
        </w:rPr>
        <w:t xml:space="preserve">. </w:t>
      </w:r>
    </w:p>
    <w:p w:rsidR="00A814EC" w:rsidRPr="008C7B2C" w:rsidRDefault="00A814EC" w:rsidP="00525315">
      <w:pPr>
        <w:rPr>
          <w:lang w:val="nl-NL"/>
        </w:rPr>
      </w:pPr>
      <w:r w:rsidRPr="008C7B2C">
        <w:rPr>
          <w:lang w:val="nl-NL"/>
        </w:rPr>
        <w:t xml:space="preserve">De heropbouw van België begint volgens ons ook vooral </w:t>
      </w:r>
      <w:r w:rsidR="00C265EB">
        <w:rPr>
          <w:lang w:val="nl-NL"/>
        </w:rPr>
        <w:t xml:space="preserve">en vooreerst </w:t>
      </w:r>
      <w:r w:rsidRPr="008C7B2C">
        <w:rPr>
          <w:lang w:val="nl-NL"/>
        </w:rPr>
        <w:t xml:space="preserve">bij ieder van ons. Laat ons samen bouwen aan een evenwichtige </w:t>
      </w:r>
      <w:r w:rsidR="00C265EB">
        <w:rPr>
          <w:lang w:val="nl-NL"/>
        </w:rPr>
        <w:t xml:space="preserve">waardevolle </w:t>
      </w:r>
      <w:r w:rsidRPr="008C7B2C">
        <w:rPr>
          <w:lang w:val="nl-NL"/>
        </w:rPr>
        <w:t>maatschappij, met een warm hart voor elkaar</w:t>
      </w:r>
      <w:r w:rsidR="00C265EB">
        <w:rPr>
          <w:lang w:val="nl-NL"/>
        </w:rPr>
        <w:t xml:space="preserve">, de dieren, </w:t>
      </w:r>
      <w:r w:rsidRPr="008C7B2C">
        <w:rPr>
          <w:lang w:val="nl-NL"/>
        </w:rPr>
        <w:t>de natuur</w:t>
      </w:r>
      <w:r w:rsidR="00C265EB">
        <w:rPr>
          <w:lang w:val="nl-NL"/>
        </w:rPr>
        <w:t>, de planeet</w:t>
      </w:r>
      <w:r w:rsidRPr="008C7B2C">
        <w:rPr>
          <w:lang w:val="nl-NL"/>
        </w:rPr>
        <w:t xml:space="preserve">. </w:t>
      </w:r>
    </w:p>
    <w:p w:rsidR="009C0B0E" w:rsidRDefault="009C0B0E" w:rsidP="00744E56">
      <w:pPr>
        <w:rPr>
          <w:b/>
          <w:lang w:val="nl-NL"/>
        </w:rPr>
      </w:pPr>
    </w:p>
    <w:p w:rsidR="00744E56" w:rsidRDefault="00744E56" w:rsidP="00744E56">
      <w:pPr>
        <w:rPr>
          <w:b/>
          <w:lang w:val="nl-NL"/>
        </w:rPr>
      </w:pPr>
      <w:r>
        <w:rPr>
          <w:b/>
          <w:lang w:val="nl-NL"/>
        </w:rPr>
        <w:t xml:space="preserve">Details van de actie </w:t>
      </w:r>
    </w:p>
    <w:p w:rsidR="00744E56" w:rsidRDefault="00744E56" w:rsidP="00744E56">
      <w:pPr>
        <w:rPr>
          <w:lang w:val="nl-NL"/>
        </w:rPr>
      </w:pPr>
      <w:r>
        <w:rPr>
          <w:lang w:val="nl-NL"/>
        </w:rPr>
        <w:t>Meedoen met de actie kan je doen door “</w:t>
      </w:r>
      <w:r w:rsidR="00AA25F7">
        <w:rPr>
          <w:lang w:val="nl-NL"/>
        </w:rPr>
        <w:t xml:space="preserve">ik zeg </w:t>
      </w:r>
      <w:r>
        <w:rPr>
          <w:lang w:val="nl-NL"/>
        </w:rPr>
        <w:t>nee</w:t>
      </w:r>
      <w:r w:rsidR="00AA25F7">
        <w:rPr>
          <w:lang w:val="nl-NL"/>
        </w:rPr>
        <w:t xml:space="preserve"> tegen de rat race</w:t>
      </w:r>
      <w:r>
        <w:rPr>
          <w:lang w:val="nl-NL"/>
        </w:rPr>
        <w:t xml:space="preserve">” te </w:t>
      </w:r>
      <w:r w:rsidR="00AA25F7">
        <w:rPr>
          <w:lang w:val="nl-NL"/>
        </w:rPr>
        <w:t>delen</w:t>
      </w:r>
      <w:r>
        <w:rPr>
          <w:lang w:val="nl-NL"/>
        </w:rPr>
        <w:t xml:space="preserve"> op social media of op de Facebook pagina, Instagram of TikTok account van ‘30 dagen zonder klagen’.</w:t>
      </w:r>
      <w:r w:rsidR="009C0B0E">
        <w:rPr>
          <w:lang w:val="nl-NL"/>
        </w:rPr>
        <w:t xml:space="preserve"> Of door het logo hieronder te delen of op te hangen.</w:t>
      </w:r>
      <w:r w:rsidR="00743852">
        <w:rPr>
          <w:lang w:val="nl-NL"/>
        </w:rPr>
        <w:t xml:space="preserve"> #ZegneeenKiesPositief </w:t>
      </w:r>
      <w:bookmarkStart w:id="0" w:name="_GoBack"/>
      <w:bookmarkEnd w:id="0"/>
      <w:r w:rsidR="00743852">
        <w:rPr>
          <w:lang w:val="nl-NL"/>
        </w:rPr>
        <w:t>#BeterNaCorona</w:t>
      </w:r>
    </w:p>
    <w:p w:rsidR="00744E56" w:rsidRDefault="009C0B0E" w:rsidP="009C0B0E">
      <w:pPr>
        <w:jc w:val="center"/>
        <w:rPr>
          <w:lang w:val="nl-NL"/>
        </w:rPr>
      </w:pPr>
      <w:r>
        <w:rPr>
          <w:noProof/>
          <w:lang w:eastAsia="fr-BE"/>
        </w:rPr>
        <w:drawing>
          <wp:inline distT="0" distB="0" distL="0" distR="0" wp14:anchorId="08C19926">
            <wp:extent cx="3657600" cy="3657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pic:spPr>
                </pic:pic>
              </a:graphicData>
            </a:graphic>
          </wp:inline>
        </w:drawing>
      </w:r>
    </w:p>
    <w:p w:rsidR="009C0B0E" w:rsidRDefault="009C0B0E" w:rsidP="00744E56">
      <w:pPr>
        <w:rPr>
          <w:b/>
          <w:lang w:val="nl-NL"/>
        </w:rPr>
      </w:pPr>
    </w:p>
    <w:p w:rsidR="009C0B0E" w:rsidRDefault="009C0B0E" w:rsidP="00744E56">
      <w:pPr>
        <w:rPr>
          <w:b/>
          <w:lang w:val="nl-NL"/>
        </w:rPr>
      </w:pPr>
    </w:p>
    <w:p w:rsidR="00744E56" w:rsidRDefault="00744E56" w:rsidP="00744E56">
      <w:pPr>
        <w:rPr>
          <w:b/>
          <w:lang w:val="nl-NL"/>
        </w:rPr>
      </w:pPr>
      <w:r>
        <w:rPr>
          <w:b/>
          <w:lang w:val="nl-NL"/>
        </w:rPr>
        <w:t>De initiatiefneemsters van deze actie zijn:</w:t>
      </w:r>
    </w:p>
    <w:p w:rsidR="009B5734" w:rsidRPr="008C7B2C" w:rsidRDefault="00C67DE9">
      <w:pPr>
        <w:rPr>
          <w:lang w:val="nl-NL"/>
        </w:rPr>
      </w:pPr>
      <w:r>
        <w:rPr>
          <w:noProof/>
          <w:lang w:eastAsia="fr-BE"/>
        </w:rPr>
        <w:drawing>
          <wp:inline distT="0" distB="0" distL="0" distR="0" wp14:anchorId="0B25EA31" wp14:editId="48960B1A">
            <wp:extent cx="1377950" cy="19875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950" cy="1987550"/>
                    </a:xfrm>
                    <a:prstGeom prst="rect">
                      <a:avLst/>
                    </a:prstGeom>
                    <a:noFill/>
                  </pic:spPr>
                </pic:pic>
              </a:graphicData>
            </a:graphic>
          </wp:inline>
        </w:drawing>
      </w:r>
      <w:r w:rsidR="00391CC9" w:rsidRPr="008C7B2C">
        <w:rPr>
          <w:noProof/>
          <w:lang w:eastAsia="fr-BE"/>
        </w:rPr>
        <mc:AlternateContent>
          <mc:Choice Requires="wps">
            <w:drawing>
              <wp:anchor distT="0" distB="0" distL="114300" distR="114300" simplePos="0" relativeHeight="251659264" behindDoc="0" locked="0" layoutInCell="1" allowOverlap="1" wp14:anchorId="184C9743" wp14:editId="4D539691">
                <wp:simplePos x="0" y="0"/>
                <wp:positionH relativeFrom="column">
                  <wp:posOffset>1321435</wp:posOffset>
                </wp:positionH>
                <wp:positionV relativeFrom="paragraph">
                  <wp:posOffset>3175</wp:posOffset>
                </wp:positionV>
                <wp:extent cx="4613275" cy="19234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275" cy="1923415"/>
                        </a:xfrm>
                        <a:prstGeom prst="rect">
                          <a:avLst/>
                        </a:prstGeom>
                        <a:solidFill>
                          <a:srgbClr val="FFFFFF"/>
                        </a:solidFill>
                        <a:ln w="9525">
                          <a:noFill/>
                          <a:miter lim="800000"/>
                          <a:headEnd/>
                          <a:tailEnd/>
                        </a:ln>
                      </wps:spPr>
                      <wps:txbx>
                        <w:txbxContent>
                          <w:p w:rsidR="00C265EB" w:rsidRDefault="00C265EB" w:rsidP="00C265EB">
                            <w:pPr>
                              <w:rPr>
                                <w:lang w:val="nl-NL"/>
                              </w:rPr>
                            </w:pPr>
                            <w:r w:rsidRPr="007529FB">
                              <w:rPr>
                                <w:lang w:val="nl-NL"/>
                              </w:rPr>
                              <w:t xml:space="preserve">Isabelle Gonnissen is </w:t>
                            </w:r>
                            <w:r>
                              <w:rPr>
                                <w:lang w:val="nl-NL"/>
                              </w:rPr>
                              <w:t>Sales &amp; M</w:t>
                            </w:r>
                            <w:r w:rsidRPr="007529FB">
                              <w:rPr>
                                <w:lang w:val="nl-NL"/>
                              </w:rPr>
                              <w:t xml:space="preserve">arketing manager bij Solvay. Ze is één van de bezielsters achter de succesvolle campagne '30 dagen zonder klagen', die in 2018 meer dan 30.000 Vlamingen inspireerde, en auteur van het boek 'Kies Positief', die de lezer aanzet om positiever in het leven te staan. In 2019 telde de 2de campagne “Kies Positief, meer dagen zonder klagen” 80.000 deelnemers. </w:t>
                            </w:r>
                            <w:r>
                              <w:rPr>
                                <w:lang w:val="nl-NL"/>
                              </w:rPr>
                              <w:t xml:space="preserve"> Begin dit jaar volgde het initiatief “Koffie zonder klagen”, </w:t>
                            </w:r>
                            <w:r w:rsidRPr="009B5734">
                              <w:rPr>
                                <w:lang w:val="nl-NL"/>
                              </w:rPr>
                              <w:t xml:space="preserve">met de ondersteuning van Prof. Dr. Dirk De Wachter en Prof. Dr. Lieven Annemans. </w:t>
                            </w:r>
                          </w:p>
                          <w:p w:rsidR="00C265EB" w:rsidRDefault="00C265EB" w:rsidP="00C265EB">
                            <w:pPr>
                              <w:rPr>
                                <w:lang w:val="nl-NL"/>
                              </w:rPr>
                            </w:pPr>
                            <w:r>
                              <w:rPr>
                                <w:lang w:val="nl-NL"/>
                              </w:rPr>
                              <w:t xml:space="preserve">Isabelle is te bereiken op </w:t>
                            </w:r>
                            <w:hyperlink r:id="rId10" w:history="1">
                              <w:r w:rsidRPr="00FA5427">
                                <w:rPr>
                                  <w:rStyle w:val="Hyperlink"/>
                                  <w:lang w:val="nl-NL"/>
                                </w:rPr>
                                <w:t>isabelle.gonnissen@solvay.com</w:t>
                              </w:r>
                            </w:hyperlink>
                            <w:r>
                              <w:rPr>
                                <w:lang w:val="nl-NL"/>
                              </w:rPr>
                              <w:t xml:space="preserve"> of </w:t>
                            </w:r>
                            <w:r w:rsidRPr="007529FB">
                              <w:rPr>
                                <w:lang w:val="nl-NL"/>
                              </w:rPr>
                              <w:t>0475</w:t>
                            </w:r>
                            <w:r>
                              <w:rPr>
                                <w:lang w:val="nl-NL"/>
                              </w:rPr>
                              <w:t xml:space="preserve"> </w:t>
                            </w:r>
                            <w:r w:rsidRPr="007529FB">
                              <w:rPr>
                                <w:lang w:val="nl-NL"/>
                              </w:rPr>
                              <w:t>36</w:t>
                            </w:r>
                            <w:r>
                              <w:rPr>
                                <w:lang w:val="nl-NL"/>
                              </w:rPr>
                              <w:t xml:space="preserve"> </w:t>
                            </w:r>
                            <w:r w:rsidRPr="007529FB">
                              <w:rPr>
                                <w:lang w:val="nl-NL"/>
                              </w:rPr>
                              <w:t>44</w:t>
                            </w:r>
                            <w:r>
                              <w:rPr>
                                <w:lang w:val="nl-NL"/>
                              </w:rPr>
                              <w:t xml:space="preserve"> </w:t>
                            </w:r>
                            <w:r w:rsidRPr="007529FB">
                              <w:rPr>
                                <w:lang w:val="nl-NL"/>
                              </w:rPr>
                              <w:t>62</w:t>
                            </w:r>
                          </w:p>
                          <w:p w:rsidR="00C265EB" w:rsidRDefault="00C265EB" w:rsidP="00C265EB">
                            <w:pPr>
                              <w:rPr>
                                <w:lang w:val="nl-NL"/>
                              </w:rPr>
                            </w:pPr>
                          </w:p>
                          <w:p w:rsidR="00C265EB" w:rsidRDefault="00C265EB" w:rsidP="00C265EB">
                            <w:pPr>
                              <w:rPr>
                                <w:lang w:val="nl-NL"/>
                              </w:rPr>
                            </w:pPr>
                            <w:r>
                              <w:rPr>
                                <w:lang w:val="nl-NL"/>
                              </w:rPr>
                              <w:t>Steven Laureys is ‘topdokter’ neuroloog aan het UZ Luik en onderzoeksdirecteur aan het Fonds voor Wetenschappelijk Onderzoek (FRS). Hij is wereldwijd erkend als pionier in de wetenschappelijke en klinische studie van ons menselijk bewustzijn en auteur van meer dan 500 publicaties in vaktijdschriften en ontving talrijke internationale prijzen. Vorig jaar bracht hij de internationale bestseller “Het no-nonsense meditatieboek” uit en richtte hij de non-profit MindCare.Foundation op, voor een betere samenleving met meer aandacht voor ons mentaal welzijn.</w:t>
                            </w:r>
                          </w:p>
                          <w:p w:rsidR="00C265EB" w:rsidRPr="007529FB" w:rsidRDefault="00C265EB" w:rsidP="00C265EB">
                            <w:pPr>
                              <w:rPr>
                                <w:lang w:val="nl-NL"/>
                              </w:rPr>
                            </w:pPr>
                            <w:r>
                              <w:rPr>
                                <w:lang w:val="nl-NL"/>
                              </w:rPr>
                              <w:t xml:space="preserve">Steven is te bereiken op </w:t>
                            </w:r>
                            <w:hyperlink r:id="rId11" w:history="1">
                              <w:r w:rsidRPr="00B6262E">
                                <w:rPr>
                                  <w:rStyle w:val="Hyperlink"/>
                                  <w:lang w:val="nl-NL"/>
                                </w:rPr>
                                <w:t>steven.laureys@uliege.be</w:t>
                              </w:r>
                            </w:hyperlink>
                            <w:r>
                              <w:rPr>
                                <w:lang w:val="nl-NL"/>
                              </w:rPr>
                              <w:t xml:space="preserve"> of 0477972452.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4.05pt;margin-top:.25pt;width:363.25pt;height:151.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" stroked="f">
                <v:textbox style="mso-fit-shape-to-text:t">
                  <w:txbxContent>
                    <w:p w:rsidR="00C265EB" w:rsidRDefault="00C265EB" w:rsidP="00C265EB">
                      <w:pPr>
                        <w:rPr>
                          <w:lang w:val="nl-NL"/>
                        </w:rPr>
                      </w:pPr>
                      <w:r w:rsidRPr="007529FB">
                        <w:rPr>
                          <w:lang w:val="nl-NL"/>
                        </w:rPr>
                        <w:t xml:space="preserve">Isabelle Gonnissen is </w:t>
                      </w:r>
                      <w:r>
                        <w:rPr>
                          <w:lang w:val="nl-NL"/>
                        </w:rPr>
                        <w:t>Sales &amp; M</w:t>
                      </w:r>
                      <w:r w:rsidRPr="007529FB">
                        <w:rPr>
                          <w:lang w:val="nl-NL"/>
                        </w:rPr>
                        <w:t xml:space="preserve">arketing manager bij Solvay. Ze is één van de bezielsters achter de succesvolle campagne '30 dagen zonder klagen', die in 2018 meer dan 30.000 Vlamingen inspireerde, en auteur van het boek 'Kies Positief', die de lezer aanzet om positiever in het leven te staan. In 2019 telde de 2de campagne “Kies Positief, meer dagen zonder klagen” 80.000 deelnemers. </w:t>
                      </w:r>
                      <w:r>
                        <w:rPr>
                          <w:lang w:val="nl-NL"/>
                        </w:rPr>
                        <w:t xml:space="preserve"> Begin dit jaar volgde het initiatief “Koffie zonder klagen”, </w:t>
                      </w:r>
                      <w:r w:rsidRPr="009B5734">
                        <w:rPr>
                          <w:lang w:val="nl-NL"/>
                        </w:rPr>
                        <w:t xml:space="preserve">met de ondersteuning van Prof. Dr. Dirk De Wachter en Prof. Dr. Lieven Annemans. </w:t>
                      </w:r>
                    </w:p>
                    <w:p w:rsidR="00C265EB" w:rsidRDefault="00C265EB" w:rsidP="00C265EB">
                      <w:pPr>
                        <w:rPr>
                          <w:lang w:val="nl-NL"/>
                        </w:rPr>
                      </w:pPr>
                      <w:r>
                        <w:rPr>
                          <w:lang w:val="nl-NL"/>
                        </w:rPr>
                        <w:t xml:space="preserve">Isabelle is te bereiken op </w:t>
                      </w:r>
                      <w:hyperlink r:id="rId12" w:history="1">
                        <w:r w:rsidRPr="00FA5427">
                          <w:rPr>
                            <w:rStyle w:val="Hyperlink"/>
                            <w:lang w:val="nl-NL"/>
                          </w:rPr>
                          <w:t>isabelle.gonnissen@solvay.com</w:t>
                        </w:r>
                      </w:hyperlink>
                      <w:r>
                        <w:rPr>
                          <w:lang w:val="nl-NL"/>
                        </w:rPr>
                        <w:t xml:space="preserve"> of </w:t>
                      </w:r>
                      <w:r w:rsidRPr="007529FB">
                        <w:rPr>
                          <w:lang w:val="nl-NL"/>
                        </w:rPr>
                        <w:t>0475</w:t>
                      </w:r>
                      <w:r>
                        <w:rPr>
                          <w:lang w:val="nl-NL"/>
                        </w:rPr>
                        <w:t xml:space="preserve"> </w:t>
                      </w:r>
                      <w:r w:rsidRPr="007529FB">
                        <w:rPr>
                          <w:lang w:val="nl-NL"/>
                        </w:rPr>
                        <w:t>36</w:t>
                      </w:r>
                      <w:r>
                        <w:rPr>
                          <w:lang w:val="nl-NL"/>
                        </w:rPr>
                        <w:t xml:space="preserve"> </w:t>
                      </w:r>
                      <w:r w:rsidRPr="007529FB">
                        <w:rPr>
                          <w:lang w:val="nl-NL"/>
                        </w:rPr>
                        <w:t>44</w:t>
                      </w:r>
                      <w:r>
                        <w:rPr>
                          <w:lang w:val="nl-NL"/>
                        </w:rPr>
                        <w:t xml:space="preserve"> </w:t>
                      </w:r>
                      <w:r w:rsidRPr="007529FB">
                        <w:rPr>
                          <w:lang w:val="nl-NL"/>
                        </w:rPr>
                        <w:t>62</w:t>
                      </w:r>
                    </w:p>
                    <w:p w:rsidR="00C265EB" w:rsidRDefault="00C265EB" w:rsidP="00C265EB">
                      <w:pPr>
                        <w:rPr>
                          <w:lang w:val="nl-NL"/>
                        </w:rPr>
                      </w:pPr>
                    </w:p>
                    <w:p w:rsidR="00C265EB" w:rsidRDefault="00C265EB" w:rsidP="00C265EB">
                      <w:pPr>
                        <w:rPr>
                          <w:lang w:val="nl-NL"/>
                        </w:rPr>
                      </w:pPr>
                      <w:r>
                        <w:rPr>
                          <w:lang w:val="nl-NL"/>
                        </w:rPr>
                        <w:t>Steven Laureys is ‘topdokter’ neuroloog aan het UZ Luik en onderzoeksdirecteur aan het Fonds voor Wetenschappelijk Onderzoek (FRS). Hij is wereldwijd erkend als pionier in de wetenschappelijke en klinische studie van ons menselijk bewustzijn en auteur van meer dan 500 publicaties in vaktijdschriften en ontving talrijke internationale prijzen. Vorig jaar bracht hij de internationale bestseller “Het no-nonsense meditatieboek” uit en richtte hij de non-profit MindCare.Foundation op, voor een betere samenleving met meer aandacht voor ons mentaal welzijn.</w:t>
                      </w:r>
                    </w:p>
                    <w:p w:rsidR="00C265EB" w:rsidRPr="007529FB" w:rsidRDefault="00C265EB" w:rsidP="00C265EB">
                      <w:pPr>
                        <w:rPr>
                          <w:lang w:val="nl-NL"/>
                        </w:rPr>
                      </w:pPr>
                      <w:r>
                        <w:rPr>
                          <w:lang w:val="nl-NL"/>
                        </w:rPr>
                        <w:t xml:space="preserve">Steven is te bereiken op </w:t>
                      </w:r>
                      <w:hyperlink r:id="rId13" w:history="1">
                        <w:r w:rsidRPr="00B6262E">
                          <w:rPr>
                            <w:rStyle w:val="Hyperlink"/>
                            <w:lang w:val="nl-NL"/>
                          </w:rPr>
                          <w:t>steven.laureys@uliege.be</w:t>
                        </w:r>
                      </w:hyperlink>
                      <w:r>
                        <w:rPr>
                          <w:lang w:val="nl-NL"/>
                        </w:rPr>
                        <w:t xml:space="preserve"> of 0477972452.</w:t>
                      </w:r>
                    </w:p>
                  </w:txbxContent>
                </v:textbox>
              </v:shape>
            </w:pict>
          </mc:Fallback>
        </mc:AlternateContent>
      </w:r>
    </w:p>
    <w:p w:rsidR="009B5734" w:rsidRPr="008C7B2C" w:rsidRDefault="00744E56">
      <w:pPr>
        <w:rPr>
          <w:lang w:val="nl-NL"/>
        </w:rPr>
      </w:pPr>
      <w:r>
        <w:rPr>
          <w:noProof/>
          <w:lang w:eastAsia="fr-BE"/>
        </w:rPr>
        <w:drawing>
          <wp:anchor distT="0" distB="0" distL="114300" distR="114300" simplePos="0" relativeHeight="251660288" behindDoc="0" locked="0" layoutInCell="1" allowOverlap="1" wp14:anchorId="2FBA1A42" wp14:editId="118E2B9F">
            <wp:simplePos x="0" y="0"/>
            <wp:positionH relativeFrom="margin">
              <wp:posOffset>0</wp:posOffset>
            </wp:positionH>
            <wp:positionV relativeFrom="margin">
              <wp:posOffset>3027680</wp:posOffset>
            </wp:positionV>
            <wp:extent cx="1371600" cy="1986280"/>
            <wp:effectExtent l="0" t="0" r="0" b="0"/>
            <wp:wrapSquare wrapText="bothSides"/>
            <wp:docPr id="5" name="Picture 5" descr="A person sitting at a table with a computer and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0721.JPG"/>
                    <pic:cNvPicPr/>
                  </pic:nvPicPr>
                  <pic:blipFill rotWithShape="1">
                    <a:blip r:embed="rId14" cstate="print">
                      <a:extLst>
                        <a:ext uri="{28A0092B-C50C-407E-A947-70E740481C1C}">
                          <a14:useLocalDpi xmlns:a14="http://schemas.microsoft.com/office/drawing/2010/main" val="0"/>
                        </a:ext>
                      </a:extLst>
                    </a:blip>
                    <a:srcRect l="41012" r="12952"/>
                    <a:stretch/>
                  </pic:blipFill>
                  <pic:spPr bwMode="auto">
                    <a:xfrm>
                      <a:off x="0" y="0"/>
                      <a:ext cx="1371600" cy="198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B5734" w:rsidRPr="008C7B2C">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34A" w:rsidRDefault="0021334A" w:rsidP="009C0B0E">
      <w:pPr>
        <w:spacing w:after="0" w:line="240" w:lineRule="auto"/>
      </w:pPr>
      <w:r>
        <w:separator/>
      </w:r>
    </w:p>
  </w:endnote>
  <w:endnote w:type="continuationSeparator" w:id="0">
    <w:p w:rsidR="0021334A" w:rsidRDefault="0021334A" w:rsidP="009C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489564"/>
      <w:docPartObj>
        <w:docPartGallery w:val="Page Numbers (Bottom of Page)"/>
        <w:docPartUnique/>
      </w:docPartObj>
    </w:sdtPr>
    <w:sdtEndPr>
      <w:rPr>
        <w:noProof/>
      </w:rPr>
    </w:sdtEndPr>
    <w:sdtContent>
      <w:p w:rsidR="009C0B0E" w:rsidRDefault="009C0B0E">
        <w:pPr>
          <w:pStyle w:val="Footer"/>
          <w:jc w:val="right"/>
        </w:pPr>
        <w:r>
          <w:fldChar w:fldCharType="begin"/>
        </w:r>
        <w:r>
          <w:instrText xml:space="preserve"> PAGE   \* MERGEFORMAT </w:instrText>
        </w:r>
        <w:r>
          <w:fldChar w:fldCharType="separate"/>
        </w:r>
        <w:r w:rsidR="00743852">
          <w:rPr>
            <w:noProof/>
          </w:rPr>
          <w:t>1</w:t>
        </w:r>
        <w:r>
          <w:rPr>
            <w:noProof/>
          </w:rPr>
          <w:fldChar w:fldCharType="end"/>
        </w:r>
      </w:p>
    </w:sdtContent>
  </w:sdt>
  <w:p w:rsidR="009C0B0E" w:rsidRDefault="009C0B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34A" w:rsidRDefault="0021334A" w:rsidP="009C0B0E">
      <w:pPr>
        <w:spacing w:after="0" w:line="240" w:lineRule="auto"/>
      </w:pPr>
      <w:r>
        <w:separator/>
      </w:r>
    </w:p>
  </w:footnote>
  <w:footnote w:type="continuationSeparator" w:id="0">
    <w:p w:rsidR="0021334A" w:rsidRDefault="0021334A" w:rsidP="009C0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B0E" w:rsidRDefault="009C0B0E">
    <w:pPr>
      <w:pStyle w:val="Header"/>
      <w:jc w:val="right"/>
    </w:pPr>
  </w:p>
  <w:p w:rsidR="009C0B0E" w:rsidRDefault="009C0B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E9"/>
    <w:rsid w:val="00035417"/>
    <w:rsid w:val="00124B87"/>
    <w:rsid w:val="0015339B"/>
    <w:rsid w:val="0021334A"/>
    <w:rsid w:val="002E1DAB"/>
    <w:rsid w:val="00347E59"/>
    <w:rsid w:val="00376D32"/>
    <w:rsid w:val="00391CC9"/>
    <w:rsid w:val="003B71D9"/>
    <w:rsid w:val="004826BC"/>
    <w:rsid w:val="004C1AA1"/>
    <w:rsid w:val="004E4A77"/>
    <w:rsid w:val="0050037B"/>
    <w:rsid w:val="0050115D"/>
    <w:rsid w:val="00506F8A"/>
    <w:rsid w:val="00510209"/>
    <w:rsid w:val="00525315"/>
    <w:rsid w:val="005E26EA"/>
    <w:rsid w:val="005E3820"/>
    <w:rsid w:val="00743852"/>
    <w:rsid w:val="00744E56"/>
    <w:rsid w:val="007A5B87"/>
    <w:rsid w:val="0080754E"/>
    <w:rsid w:val="00811AE9"/>
    <w:rsid w:val="00897E7B"/>
    <w:rsid w:val="008A4298"/>
    <w:rsid w:val="008B1A01"/>
    <w:rsid w:val="008C2AC9"/>
    <w:rsid w:val="008C7B2C"/>
    <w:rsid w:val="008E4FE5"/>
    <w:rsid w:val="00957706"/>
    <w:rsid w:val="00971C39"/>
    <w:rsid w:val="009B5734"/>
    <w:rsid w:val="009C0B0E"/>
    <w:rsid w:val="009D17D8"/>
    <w:rsid w:val="00A814EC"/>
    <w:rsid w:val="00AA25F7"/>
    <w:rsid w:val="00B57B50"/>
    <w:rsid w:val="00C01B65"/>
    <w:rsid w:val="00C17002"/>
    <w:rsid w:val="00C265EB"/>
    <w:rsid w:val="00C67DE9"/>
    <w:rsid w:val="00E9103F"/>
    <w:rsid w:val="00EA2678"/>
    <w:rsid w:val="00F91EB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7438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734"/>
    <w:rPr>
      <w:rFonts w:ascii="Tahoma" w:hAnsi="Tahoma" w:cs="Tahoma"/>
      <w:sz w:val="16"/>
      <w:szCs w:val="16"/>
    </w:rPr>
  </w:style>
  <w:style w:type="character" w:styleId="Hyperlink">
    <w:name w:val="Hyperlink"/>
    <w:basedOn w:val="DefaultParagraphFont"/>
    <w:uiPriority w:val="99"/>
    <w:unhideWhenUsed/>
    <w:rsid w:val="009B5734"/>
    <w:rPr>
      <w:color w:val="0000FF" w:themeColor="hyperlink"/>
      <w:u w:val="single"/>
    </w:rPr>
  </w:style>
  <w:style w:type="character" w:customStyle="1" w:styleId="UnresolvedMention1">
    <w:name w:val="Unresolved Mention1"/>
    <w:basedOn w:val="DefaultParagraphFont"/>
    <w:uiPriority w:val="99"/>
    <w:semiHidden/>
    <w:unhideWhenUsed/>
    <w:rsid w:val="00C265EB"/>
    <w:rPr>
      <w:color w:val="605E5C"/>
      <w:shd w:val="clear" w:color="auto" w:fill="E1DFDD"/>
    </w:rPr>
  </w:style>
  <w:style w:type="paragraph" w:styleId="Header">
    <w:name w:val="header"/>
    <w:basedOn w:val="Normal"/>
    <w:link w:val="HeaderChar"/>
    <w:uiPriority w:val="99"/>
    <w:unhideWhenUsed/>
    <w:rsid w:val="009C0B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0B0E"/>
  </w:style>
  <w:style w:type="paragraph" w:styleId="Footer">
    <w:name w:val="footer"/>
    <w:basedOn w:val="Normal"/>
    <w:link w:val="FooterChar"/>
    <w:uiPriority w:val="99"/>
    <w:unhideWhenUsed/>
    <w:rsid w:val="009C0B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0B0E"/>
  </w:style>
  <w:style w:type="character" w:customStyle="1" w:styleId="Heading3Char">
    <w:name w:val="Heading 3 Char"/>
    <w:basedOn w:val="DefaultParagraphFont"/>
    <w:link w:val="Heading3"/>
    <w:uiPriority w:val="9"/>
    <w:rsid w:val="0074385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7438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734"/>
    <w:rPr>
      <w:rFonts w:ascii="Tahoma" w:hAnsi="Tahoma" w:cs="Tahoma"/>
      <w:sz w:val="16"/>
      <w:szCs w:val="16"/>
    </w:rPr>
  </w:style>
  <w:style w:type="character" w:styleId="Hyperlink">
    <w:name w:val="Hyperlink"/>
    <w:basedOn w:val="DefaultParagraphFont"/>
    <w:uiPriority w:val="99"/>
    <w:unhideWhenUsed/>
    <w:rsid w:val="009B5734"/>
    <w:rPr>
      <w:color w:val="0000FF" w:themeColor="hyperlink"/>
      <w:u w:val="single"/>
    </w:rPr>
  </w:style>
  <w:style w:type="character" w:customStyle="1" w:styleId="UnresolvedMention1">
    <w:name w:val="Unresolved Mention1"/>
    <w:basedOn w:val="DefaultParagraphFont"/>
    <w:uiPriority w:val="99"/>
    <w:semiHidden/>
    <w:unhideWhenUsed/>
    <w:rsid w:val="00C265EB"/>
    <w:rPr>
      <w:color w:val="605E5C"/>
      <w:shd w:val="clear" w:color="auto" w:fill="E1DFDD"/>
    </w:rPr>
  </w:style>
  <w:style w:type="paragraph" w:styleId="Header">
    <w:name w:val="header"/>
    <w:basedOn w:val="Normal"/>
    <w:link w:val="HeaderChar"/>
    <w:uiPriority w:val="99"/>
    <w:unhideWhenUsed/>
    <w:rsid w:val="009C0B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0B0E"/>
  </w:style>
  <w:style w:type="paragraph" w:styleId="Footer">
    <w:name w:val="footer"/>
    <w:basedOn w:val="Normal"/>
    <w:link w:val="FooterChar"/>
    <w:uiPriority w:val="99"/>
    <w:unhideWhenUsed/>
    <w:rsid w:val="009C0B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0B0E"/>
  </w:style>
  <w:style w:type="character" w:customStyle="1" w:styleId="Heading3Char">
    <w:name w:val="Heading 3 Char"/>
    <w:basedOn w:val="DefaultParagraphFont"/>
    <w:link w:val="Heading3"/>
    <w:uiPriority w:val="9"/>
    <w:rsid w:val="0074385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807198">
      <w:bodyDiv w:val="1"/>
      <w:marLeft w:val="0"/>
      <w:marRight w:val="0"/>
      <w:marTop w:val="0"/>
      <w:marBottom w:val="0"/>
      <w:divBdr>
        <w:top w:val="none" w:sz="0" w:space="0" w:color="auto"/>
        <w:left w:val="none" w:sz="0" w:space="0" w:color="auto"/>
        <w:bottom w:val="none" w:sz="0" w:space="0" w:color="auto"/>
        <w:right w:val="none" w:sz="0" w:space="0" w:color="auto"/>
      </w:divBdr>
    </w:div>
    <w:div w:id="1806511032">
      <w:bodyDiv w:val="1"/>
      <w:marLeft w:val="0"/>
      <w:marRight w:val="0"/>
      <w:marTop w:val="0"/>
      <w:marBottom w:val="0"/>
      <w:divBdr>
        <w:top w:val="none" w:sz="0" w:space="0" w:color="auto"/>
        <w:left w:val="none" w:sz="0" w:space="0" w:color="auto"/>
        <w:bottom w:val="none" w:sz="0" w:space="0" w:color="auto"/>
        <w:right w:val="none" w:sz="0" w:space="0" w:color="auto"/>
      </w:divBdr>
    </w:div>
    <w:div w:id="182145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teven.laureys@uliege.b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sabelle.gonnissen@solvay.co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steven.laureys@uliege.b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sabelle.gonnissen@solvay.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3664\Downloads\Persbericht_17%20april%202020_draft1SL_2_S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Persbericht_17 april 2020_draft1SL_2_SL</Template>
  <TotalTime>0</TotalTime>
  <Pages>3</Pages>
  <Words>529</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Solvay</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Gonnissen, Isabelle</dc:creator>
  <cp:lastModifiedBy>Gonnissen, Isabelle</cp:lastModifiedBy>
  <cp:revision>2</cp:revision>
  <dcterms:created xsi:type="dcterms:W3CDTF">2020-04-17T08:19:00Z</dcterms:created>
  <dcterms:modified xsi:type="dcterms:W3CDTF">2020-04-17T08:19:00Z</dcterms:modified>
</cp:coreProperties>
</file>